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40" w:type="dxa"/>
        <w:tblLook w:val="04A0" w:firstRow="1" w:lastRow="0" w:firstColumn="1" w:lastColumn="0" w:noHBand="0" w:noVBand="1"/>
      </w:tblPr>
      <w:tblGrid>
        <w:gridCol w:w="108"/>
        <w:gridCol w:w="8681"/>
        <w:gridCol w:w="85"/>
        <w:gridCol w:w="1866"/>
      </w:tblGrid>
      <w:tr w:rsidR="00C63989" w:rsidTr="00C63989">
        <w:trPr>
          <w:gridBefore w:val="1"/>
          <w:wBefore w:w="108" w:type="dxa"/>
          <w:trHeight w:val="1153"/>
        </w:trPr>
        <w:tc>
          <w:tcPr>
            <w:tcW w:w="8766" w:type="dxa"/>
            <w:gridSpan w:val="2"/>
            <w:shd w:val="clear" w:color="auto" w:fill="auto"/>
          </w:tcPr>
          <w:p w:rsidR="00C63989" w:rsidRPr="00BD125D" w:rsidRDefault="00C63989" w:rsidP="006C5120">
            <w:pPr>
              <w:rPr>
                <w:rFonts w:ascii="IBM Plex Sans" w:hAnsi="IBM Plex Sans" w:cs="Arial"/>
                <w:b/>
                <w:color w:val="820523"/>
                <w:sz w:val="22"/>
              </w:rPr>
            </w:pPr>
            <w:r w:rsidRPr="00BD125D">
              <w:rPr>
                <w:rFonts w:ascii="IBM Plex Sans" w:hAnsi="IBM Plex Sans" w:cs="Arial"/>
                <w:b/>
                <w:color w:val="820523"/>
                <w:sz w:val="22"/>
                <w:lang w:val="en-US"/>
              </w:rPr>
              <w:t>XXVII</w:t>
            </w:r>
            <w:r w:rsidRPr="00BD125D">
              <w:rPr>
                <w:rFonts w:ascii="IBM Plex Sans" w:hAnsi="IBM Plex Sans" w:cs="Arial"/>
                <w:b/>
                <w:color w:val="820523"/>
                <w:sz w:val="22"/>
              </w:rPr>
              <w:t xml:space="preserve"> МЕЖДУНАРОДНАЯ НАУЧНО-ПРАКТИЧЕСКАЯ КОНФЕРЕНЦИЯ</w:t>
            </w:r>
          </w:p>
          <w:p w:rsidR="00C63989" w:rsidRPr="00BD125D" w:rsidRDefault="00C63989" w:rsidP="006C5120">
            <w:pPr>
              <w:jc w:val="both"/>
              <w:rPr>
                <w:rFonts w:ascii="IBM Plex Sans" w:hAnsi="IBM Plex Sans" w:cs="Arial"/>
                <w:b/>
                <w:color w:val="48BC56"/>
                <w:sz w:val="22"/>
              </w:rPr>
            </w:pPr>
            <w:r w:rsidRPr="00BD125D">
              <w:rPr>
                <w:rFonts w:ascii="IBM Plex Sans" w:hAnsi="IBM Plex Sans" w:cs="Arial"/>
                <w:b/>
                <w:color w:val="820523"/>
                <w:sz w:val="22"/>
              </w:rPr>
              <w:t>«КОСМЕТИЧЕСКАЯ ИНДУСТРИЯ: ВЗГЛЯД В БУДУЩЕЕ»</w:t>
            </w:r>
            <w:r w:rsidRPr="00BD125D">
              <w:rPr>
                <w:rFonts w:ascii="IBM Plex Sans" w:hAnsi="IBM Plex Sans" w:cs="Arial"/>
                <w:b/>
                <w:color w:val="48BC56"/>
                <w:sz w:val="22"/>
              </w:rPr>
              <w:t xml:space="preserve"> </w:t>
            </w:r>
          </w:p>
          <w:p w:rsidR="00C63989" w:rsidRPr="00BD125D" w:rsidRDefault="00C63989" w:rsidP="006C5120">
            <w:pPr>
              <w:jc w:val="both"/>
              <w:rPr>
                <w:rFonts w:ascii="IBM Plex Sans" w:hAnsi="IBM Plex Sans" w:cs="Arial"/>
                <w:b/>
                <w:color w:val="A8981D"/>
                <w:sz w:val="20"/>
              </w:rPr>
            </w:pPr>
            <w:r w:rsidRPr="00BD125D">
              <w:rPr>
                <w:rFonts w:ascii="IBM Plex Sans" w:hAnsi="IBM Plex Sans" w:cs="Arial"/>
                <w:b/>
                <w:color w:val="A8981D"/>
                <w:sz w:val="20"/>
              </w:rPr>
              <w:t>11 – 13 октября 2022 г.</w:t>
            </w:r>
          </w:p>
          <w:p w:rsidR="00C63989" w:rsidRPr="00BD125D" w:rsidRDefault="00C63989" w:rsidP="006C5120">
            <w:pPr>
              <w:jc w:val="both"/>
              <w:rPr>
                <w:rFonts w:ascii="IBM Plex Sans" w:hAnsi="IBM Plex Sans" w:cs="Arial"/>
                <w:color w:val="A8981D"/>
                <w:sz w:val="22"/>
              </w:rPr>
            </w:pPr>
            <w:r w:rsidRPr="00BD125D">
              <w:rPr>
                <w:rFonts w:ascii="IBM Plex Sans" w:hAnsi="IBM Plex Sans" w:cs="Arial"/>
                <w:b/>
                <w:color w:val="A8981D"/>
                <w:sz w:val="18"/>
                <w:szCs w:val="20"/>
              </w:rPr>
              <w:t>г. Москва, Авиамоторная ул., д. 8, стр. 39, конгресс-центр МТУСИ</w:t>
            </w:r>
            <w:r w:rsidRPr="0074259F">
              <w:rPr>
                <w:rFonts w:ascii="Arial" w:hAnsi="Arial" w:cs="Arial"/>
                <w:b/>
                <w:color w:val="48BC56"/>
              </w:rPr>
              <w:t xml:space="preserve">    </w:t>
            </w:r>
          </w:p>
        </w:tc>
        <w:tc>
          <w:tcPr>
            <w:tcW w:w="1866" w:type="dxa"/>
            <w:shd w:val="clear" w:color="auto" w:fill="auto"/>
          </w:tcPr>
          <w:p w:rsidR="00C63989" w:rsidRPr="00BD125D" w:rsidRDefault="00C63989" w:rsidP="006C5120">
            <w:pPr>
              <w:jc w:val="right"/>
              <w:rPr>
                <w:rFonts w:ascii="Arial" w:hAnsi="Arial" w:cs="Arial"/>
                <w:color w:val="48BC5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s1027" type="#_x0000_t75" style="position:absolute;left:0;text-align:left;margin-left:37.15pt;margin-top:-2.65pt;width:45.5pt;height:49.25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354 0 -354 21273 21600 21273 21600 0 -354 0">
                  <v:imagedata r:id="rId4" o:title="PCAR_Logo3 psd"/>
                  <w10:wrap type="through"/>
                </v:shape>
              </w:pict>
            </w:r>
          </w:p>
        </w:tc>
      </w:tr>
      <w:tr w:rsidR="0074259F" w:rsidTr="00C63989">
        <w:tc>
          <w:tcPr>
            <w:tcW w:w="8789" w:type="dxa"/>
            <w:gridSpan w:val="2"/>
            <w:shd w:val="clear" w:color="auto" w:fill="auto"/>
          </w:tcPr>
          <w:p w:rsidR="0074259F" w:rsidRPr="0074259F" w:rsidRDefault="0074259F" w:rsidP="0074259F">
            <w:pPr>
              <w:jc w:val="right"/>
              <w:rPr>
                <w:rFonts w:ascii="Arial" w:hAnsi="Arial" w:cs="Arial"/>
                <w:b/>
                <w:color w:val="48BC56"/>
              </w:rPr>
            </w:pP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74259F" w:rsidRPr="0074259F" w:rsidRDefault="0074259F" w:rsidP="00F4556B">
            <w:pPr>
              <w:jc w:val="right"/>
              <w:rPr>
                <w:rFonts w:ascii="Arial" w:hAnsi="Arial" w:cs="Arial"/>
                <w:b/>
                <w:color w:val="48BC56"/>
              </w:rPr>
            </w:pPr>
          </w:p>
        </w:tc>
      </w:tr>
    </w:tbl>
    <w:p w:rsidR="00BF0B51" w:rsidRPr="0014135D" w:rsidRDefault="00BF0B51" w:rsidP="00BF0B51">
      <w:pPr>
        <w:pStyle w:val="1"/>
        <w:rPr>
          <w:rFonts w:ascii="Arial" w:hAnsi="Arial" w:cs="Arial"/>
          <w:bCs w:val="0"/>
        </w:rPr>
      </w:pPr>
      <w:bookmarkStart w:id="0" w:name="_GoBack"/>
      <w:bookmarkEnd w:id="0"/>
      <w:r w:rsidRPr="0014135D">
        <w:rPr>
          <w:rFonts w:ascii="Arial" w:hAnsi="Arial" w:cs="Arial"/>
          <w:bCs w:val="0"/>
        </w:rPr>
        <w:t>РЕГИСТРАЦИОННАЯ ФОРМА</w:t>
      </w:r>
    </w:p>
    <w:p w:rsidR="00BF0B51" w:rsidRDefault="00BF0B51" w:rsidP="00BF0B51">
      <w:pPr>
        <w:jc w:val="right"/>
        <w:rPr>
          <w:rFonts w:ascii="Arial" w:hAnsi="Arial" w:cs="Arial"/>
          <w:i/>
          <w:iCs/>
          <w:caps/>
          <w:sz w:val="22"/>
          <w:szCs w:val="22"/>
          <w:u w:val="single"/>
        </w:rPr>
      </w:pPr>
    </w:p>
    <w:p w:rsidR="00BF0B51" w:rsidRPr="00BF0B51" w:rsidRDefault="00BF0B51" w:rsidP="00BF0B51">
      <w:pPr>
        <w:jc w:val="right"/>
        <w:rPr>
          <w:rFonts w:ascii="Arial" w:hAnsi="Arial" w:cs="Arial"/>
          <w:b/>
          <w:bCs/>
          <w:iCs/>
          <w:caps/>
          <w:sz w:val="22"/>
          <w:szCs w:val="22"/>
          <w:u w:val="single"/>
        </w:rPr>
      </w:pPr>
      <w:r w:rsidRPr="00087235">
        <w:rPr>
          <w:rFonts w:ascii="Arial" w:hAnsi="Arial" w:cs="Arial"/>
          <w:iCs/>
          <w:caps/>
          <w:sz w:val="22"/>
          <w:szCs w:val="22"/>
          <w:u w:val="single"/>
        </w:rPr>
        <w:t xml:space="preserve">Заявки принимаются до </w:t>
      </w:r>
      <w:r w:rsidR="00C63989">
        <w:rPr>
          <w:rFonts w:ascii="Arial" w:hAnsi="Arial" w:cs="Arial"/>
          <w:b/>
          <w:iCs/>
          <w:caps/>
          <w:sz w:val="22"/>
          <w:szCs w:val="22"/>
          <w:u w:val="single"/>
        </w:rPr>
        <w:t>30</w:t>
      </w:r>
      <w:r w:rsidR="00C63989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>.09</w:t>
      </w:r>
      <w:r w:rsidRPr="00087235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>.20</w:t>
      </w:r>
      <w:r w:rsidR="00C63989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>22</w:t>
      </w:r>
    </w:p>
    <w:p w:rsidR="00BF0B51" w:rsidRPr="00C077DD" w:rsidRDefault="00BF0B51" w:rsidP="00BF0B51">
      <w:pPr>
        <w:jc w:val="right"/>
        <w:rPr>
          <w:rFonts w:ascii="Arial" w:hAnsi="Arial" w:cs="Arial"/>
          <w:b/>
          <w:bCs/>
          <w:iCs/>
          <w:caps/>
          <w:sz w:val="22"/>
          <w:szCs w:val="22"/>
          <w:u w:val="single"/>
        </w:rPr>
      </w:pPr>
      <w:r w:rsidRPr="00087235">
        <w:rPr>
          <w:rFonts w:ascii="Arial" w:hAnsi="Arial" w:cs="Arial"/>
          <w:bCs/>
          <w:iCs/>
          <w:caps/>
          <w:sz w:val="22"/>
          <w:szCs w:val="22"/>
          <w:u w:val="single"/>
        </w:rPr>
        <w:t>на эл. адрес</w:t>
      </w:r>
      <w:r w:rsidRPr="00087235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 xml:space="preserve"> </w:t>
      </w:r>
      <w:r w:rsidRPr="00087235">
        <w:rPr>
          <w:rFonts w:ascii="Arial" w:hAnsi="Arial" w:cs="Arial"/>
          <w:b/>
          <w:bCs/>
          <w:iCs/>
          <w:caps/>
          <w:sz w:val="22"/>
          <w:szCs w:val="22"/>
          <w:u w:val="single"/>
          <w:lang w:val="en-US"/>
        </w:rPr>
        <w:t>elena</w:t>
      </w:r>
      <w:r w:rsidRPr="00C077DD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>@</w:t>
      </w:r>
      <w:r w:rsidRPr="00087235">
        <w:rPr>
          <w:rFonts w:ascii="Arial" w:hAnsi="Arial" w:cs="Arial"/>
          <w:b/>
          <w:bCs/>
          <w:iCs/>
          <w:caps/>
          <w:sz w:val="22"/>
          <w:szCs w:val="22"/>
          <w:u w:val="single"/>
          <w:lang w:val="en-US"/>
        </w:rPr>
        <w:t>pcar</w:t>
      </w:r>
      <w:r w:rsidRPr="00C077DD">
        <w:rPr>
          <w:rFonts w:ascii="Arial" w:hAnsi="Arial" w:cs="Arial"/>
          <w:b/>
          <w:bCs/>
          <w:iCs/>
          <w:caps/>
          <w:sz w:val="22"/>
          <w:szCs w:val="22"/>
          <w:u w:val="single"/>
        </w:rPr>
        <w:t>.</w:t>
      </w:r>
      <w:r w:rsidRPr="00087235">
        <w:rPr>
          <w:rFonts w:ascii="Arial" w:hAnsi="Arial" w:cs="Arial"/>
          <w:b/>
          <w:bCs/>
          <w:iCs/>
          <w:caps/>
          <w:sz w:val="22"/>
          <w:szCs w:val="22"/>
          <w:u w:val="single"/>
          <w:lang w:val="en-US"/>
        </w:rPr>
        <w:t>ru</w:t>
      </w:r>
    </w:p>
    <w:p w:rsidR="00BF0B51" w:rsidRPr="0014135D" w:rsidRDefault="00BF0B51" w:rsidP="00BF0B51">
      <w:pPr>
        <w:rPr>
          <w:rFonts w:ascii="Arial" w:hAnsi="Arial" w:cs="Arial"/>
          <w:b/>
          <w:bCs/>
          <w:caps/>
        </w:rPr>
      </w:pPr>
      <w:r w:rsidRPr="0014135D">
        <w:rPr>
          <w:rFonts w:ascii="Arial" w:hAnsi="Arial" w:cs="Arial"/>
          <w:b/>
          <w:bCs/>
          <w:caps/>
        </w:rPr>
        <w:t xml:space="preserve">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186"/>
      </w:tblGrid>
      <w:tr w:rsidR="00BF0B51" w:rsidRPr="0014135D" w:rsidTr="006E4A30">
        <w:tc>
          <w:tcPr>
            <w:tcW w:w="2552" w:type="dxa"/>
            <w:shd w:val="clear" w:color="auto" w:fill="auto"/>
          </w:tcPr>
          <w:p w:rsidR="00BF0B51" w:rsidRPr="0014135D" w:rsidRDefault="00BF0B51" w:rsidP="006E4A30">
            <w:pPr>
              <w:spacing w:before="40" w:after="4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Название организации: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2552" w:type="dxa"/>
            <w:shd w:val="clear" w:color="auto" w:fill="auto"/>
          </w:tcPr>
          <w:p w:rsidR="00BF0B51" w:rsidRPr="0014135D" w:rsidRDefault="00BF0B51" w:rsidP="006E4A30">
            <w:pPr>
              <w:spacing w:before="40" w:after="4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Профиль деятельности: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2552" w:type="dxa"/>
            <w:shd w:val="clear" w:color="auto" w:fill="auto"/>
          </w:tcPr>
          <w:p w:rsidR="00BF0B51" w:rsidRPr="0014135D" w:rsidRDefault="00BF0B51" w:rsidP="006E4A30">
            <w:pPr>
              <w:spacing w:before="40" w:after="4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Почтовый адрес: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2552" w:type="dxa"/>
            <w:shd w:val="clear" w:color="auto" w:fill="auto"/>
          </w:tcPr>
          <w:p w:rsidR="00BF0B51" w:rsidRPr="0014135D" w:rsidRDefault="00BF0B51" w:rsidP="006E4A30">
            <w:pPr>
              <w:spacing w:before="40" w:after="4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Юридический адрес: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2552" w:type="dxa"/>
            <w:shd w:val="clear" w:color="auto" w:fill="auto"/>
          </w:tcPr>
          <w:p w:rsidR="00BF0B51" w:rsidRPr="0014135D" w:rsidRDefault="00BF0B51" w:rsidP="006E4A30">
            <w:pPr>
              <w:spacing w:before="40" w:after="40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Телефон / факс:</w:t>
            </w:r>
          </w:p>
        </w:tc>
        <w:tc>
          <w:tcPr>
            <w:tcW w:w="8186" w:type="dxa"/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</w:tbl>
    <w:p w:rsidR="00BF0B51" w:rsidRPr="0014135D" w:rsidRDefault="00BF0B51" w:rsidP="00BF0B51">
      <w:pPr>
        <w:shd w:val="clear" w:color="auto" w:fill="FFFFFF"/>
        <w:spacing w:before="60"/>
        <w:ind w:left="187"/>
        <w:rPr>
          <w:rFonts w:ascii="Arial" w:hAnsi="Arial" w:cs="Arial"/>
          <w:b/>
          <w:color w:val="000000"/>
          <w:spacing w:val="-1"/>
        </w:rPr>
      </w:pPr>
    </w:p>
    <w:p w:rsidR="00BF0B51" w:rsidRPr="0014135D" w:rsidRDefault="00BF0B51" w:rsidP="00BF0B51">
      <w:pPr>
        <w:shd w:val="clear" w:color="auto" w:fill="FFFFFF"/>
        <w:spacing w:before="60"/>
        <w:ind w:left="187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>Данные участников:</w:t>
      </w: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ab/>
      </w: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ab/>
        <w:t>участник 1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89"/>
        <w:gridCol w:w="3689"/>
      </w:tblGrid>
      <w:tr w:rsidR="00BF0B51" w:rsidRPr="0014135D" w:rsidTr="006E4A3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(полностью)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Должность: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489" w:type="dxa"/>
            <w:tcBorders>
              <w:right w:val="nil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6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jc w:val="right"/>
              <w:rPr>
                <w:rFonts w:ascii="Arial" w:hAnsi="Arial" w:cs="Arial"/>
                <w:color w:val="808080"/>
                <w:spacing w:val="-1"/>
                <w:sz w:val="16"/>
                <w:szCs w:val="16"/>
              </w:rPr>
            </w:pPr>
            <w:r w:rsidRPr="0014135D">
              <w:rPr>
                <w:rFonts w:ascii="Arial" w:hAnsi="Arial" w:cs="Arial"/>
                <w:color w:val="808080"/>
                <w:spacing w:val="-1"/>
                <w:sz w:val="16"/>
                <w:szCs w:val="16"/>
              </w:rPr>
              <w:t>ДЛЯ РЕШЕНИЯ ОПЕРАТИВНЫХ ВОПРОСОВ</w:t>
            </w: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-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Mail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</w:p>
        </w:tc>
      </w:tr>
    </w:tbl>
    <w:p w:rsidR="00BF0B51" w:rsidRPr="0014135D" w:rsidRDefault="00BF0B51" w:rsidP="00BF0B51">
      <w:pPr>
        <w:shd w:val="clear" w:color="auto" w:fill="FFFFFF"/>
        <w:spacing w:before="60"/>
        <w:ind w:left="187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ab/>
        <w:t>участник 2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89"/>
        <w:gridCol w:w="3689"/>
      </w:tblGrid>
      <w:tr w:rsidR="00BF0B51" w:rsidRPr="0014135D" w:rsidTr="006E4A3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(полностью)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Должность: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489" w:type="dxa"/>
            <w:tcBorders>
              <w:right w:val="nil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6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jc w:val="right"/>
              <w:rPr>
                <w:rFonts w:ascii="Arial" w:hAnsi="Arial" w:cs="Arial"/>
                <w:color w:val="808080"/>
                <w:spacing w:val="-1"/>
              </w:rPr>
            </w:pPr>
            <w:r w:rsidRPr="0014135D">
              <w:rPr>
                <w:rFonts w:ascii="Arial" w:hAnsi="Arial" w:cs="Arial"/>
                <w:color w:val="808080"/>
                <w:spacing w:val="-1"/>
                <w:sz w:val="16"/>
              </w:rPr>
              <w:t>ДЛЯ РЕШЕНИЯ ОПЕРАТИВНЫХ ВОПРОСОВ</w:t>
            </w: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-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Mail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</w:tbl>
    <w:p w:rsidR="00BF0B51" w:rsidRPr="0014135D" w:rsidRDefault="00BF0B51" w:rsidP="00BF0B51">
      <w:pPr>
        <w:shd w:val="clear" w:color="auto" w:fill="FFFFFF"/>
        <w:spacing w:before="60"/>
        <w:ind w:left="187"/>
        <w:rPr>
          <w:rFonts w:ascii="Arial" w:hAnsi="Arial" w:cs="Arial"/>
          <w:b/>
          <w:color w:val="000000"/>
          <w:spacing w:val="-1"/>
          <w:sz w:val="20"/>
          <w:szCs w:val="20"/>
        </w:rPr>
      </w:pP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</w:rPr>
        <w:tab/>
      </w: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>участник 3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89"/>
        <w:gridCol w:w="3689"/>
      </w:tblGrid>
      <w:tr w:rsidR="00BF0B51" w:rsidRPr="0014135D" w:rsidTr="006E4A3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(полностью)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Должность: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489" w:type="dxa"/>
            <w:tcBorders>
              <w:right w:val="nil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6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jc w:val="right"/>
              <w:rPr>
                <w:rFonts w:ascii="Arial" w:hAnsi="Arial" w:cs="Arial"/>
                <w:color w:val="808080"/>
                <w:spacing w:val="-1"/>
              </w:rPr>
            </w:pPr>
            <w:r w:rsidRPr="0014135D">
              <w:rPr>
                <w:rFonts w:ascii="Arial" w:hAnsi="Arial" w:cs="Arial"/>
                <w:color w:val="808080"/>
                <w:spacing w:val="-1"/>
                <w:sz w:val="16"/>
              </w:rPr>
              <w:t>ДЛЯ РЕШЕНИЯ ОПЕРАТИВНЫХ ВОПРОСОВ</w:t>
            </w: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-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Mail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</w:tbl>
    <w:p w:rsidR="00BF0B51" w:rsidRPr="0014135D" w:rsidRDefault="00BF0B51" w:rsidP="00BF0B51">
      <w:pPr>
        <w:shd w:val="clear" w:color="auto" w:fill="FFFFFF"/>
        <w:spacing w:before="60"/>
        <w:ind w:left="187"/>
        <w:rPr>
          <w:rFonts w:ascii="Arial" w:hAnsi="Arial" w:cs="Arial"/>
          <w:b/>
          <w:bCs/>
          <w:caps/>
          <w:sz w:val="20"/>
          <w:szCs w:val="20"/>
        </w:rPr>
      </w:pPr>
      <w:r w:rsidRPr="0014135D">
        <w:rPr>
          <w:rFonts w:ascii="Arial" w:hAnsi="Arial" w:cs="Arial"/>
          <w:b/>
          <w:color w:val="000000"/>
          <w:spacing w:val="-1"/>
          <w:sz w:val="20"/>
          <w:szCs w:val="20"/>
        </w:rPr>
        <w:t xml:space="preserve">                                                        участник 4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489"/>
        <w:gridCol w:w="3689"/>
      </w:tblGrid>
      <w:tr w:rsidR="00BF0B51" w:rsidRPr="0014135D" w:rsidTr="006E4A30"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ФИО</w:t>
            </w:r>
            <w:r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 xml:space="preserve"> (полностью)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Должность: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Телефон:</w:t>
            </w:r>
          </w:p>
        </w:tc>
        <w:tc>
          <w:tcPr>
            <w:tcW w:w="5489" w:type="dxa"/>
            <w:tcBorders>
              <w:right w:val="nil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  <w:tc>
          <w:tcPr>
            <w:tcW w:w="3689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jc w:val="right"/>
              <w:rPr>
                <w:rFonts w:ascii="Arial" w:hAnsi="Arial" w:cs="Arial"/>
                <w:color w:val="808080"/>
                <w:spacing w:val="-1"/>
              </w:rPr>
            </w:pPr>
            <w:r w:rsidRPr="0014135D">
              <w:rPr>
                <w:rFonts w:ascii="Arial" w:hAnsi="Arial" w:cs="Arial"/>
                <w:color w:val="808080"/>
                <w:spacing w:val="-1"/>
                <w:sz w:val="16"/>
              </w:rPr>
              <w:t>ДЛЯ РЕШЕНИЯ ОПЕРАТИВНЫХ ВОПРОСОВ</w:t>
            </w:r>
          </w:p>
        </w:tc>
      </w:tr>
      <w:tr w:rsidR="00BF0B51" w:rsidRPr="0014135D" w:rsidTr="006E4A30"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BF0B51" w:rsidRPr="0014135D" w:rsidRDefault="00BF0B51" w:rsidP="006E4A30">
            <w:pPr>
              <w:spacing w:before="40" w:after="40"/>
              <w:jc w:val="right"/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</w:pP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E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-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  <w:lang w:val="en-US"/>
              </w:rPr>
              <w:t>Mail</w:t>
            </w:r>
            <w:r w:rsidRPr="0014135D">
              <w:rPr>
                <w:rFonts w:ascii="Arial" w:hAnsi="Arial" w:cs="Arial"/>
                <w:color w:val="000000"/>
                <w:spacing w:val="-1"/>
                <w:sz w:val="20"/>
                <w:szCs w:val="20"/>
              </w:rPr>
              <w:t>:</w:t>
            </w:r>
          </w:p>
        </w:tc>
        <w:tc>
          <w:tcPr>
            <w:tcW w:w="91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0B51" w:rsidRPr="0014135D" w:rsidRDefault="00BF0B51" w:rsidP="006E4A30">
            <w:pPr>
              <w:rPr>
                <w:rFonts w:ascii="Arial" w:hAnsi="Arial" w:cs="Arial"/>
                <w:color w:val="000000"/>
                <w:spacing w:val="-1"/>
              </w:rPr>
            </w:pPr>
          </w:p>
        </w:tc>
      </w:tr>
    </w:tbl>
    <w:p w:rsidR="00BF0B51" w:rsidRDefault="00BF0B51" w:rsidP="00BF0B51">
      <w:pPr>
        <w:tabs>
          <w:tab w:val="left" w:pos="672"/>
        </w:tabs>
        <w:rPr>
          <w:rFonts w:ascii="Arial" w:hAnsi="Arial" w:cs="Arial"/>
          <w:b/>
          <w:bCs/>
          <w:caps/>
          <w:sz w:val="16"/>
          <w:szCs w:val="16"/>
        </w:rPr>
      </w:pPr>
    </w:p>
    <w:p w:rsidR="00BF0B51" w:rsidRPr="0014135D" w:rsidRDefault="00BF0B51" w:rsidP="00BF0B51">
      <w:pPr>
        <w:tabs>
          <w:tab w:val="left" w:pos="672"/>
        </w:tabs>
        <w:rPr>
          <w:rFonts w:ascii="Arial" w:hAnsi="Arial" w:cs="Arial"/>
          <w:b/>
          <w:bCs/>
          <w:caps/>
          <w:sz w:val="16"/>
          <w:szCs w:val="16"/>
        </w:rPr>
      </w:pPr>
      <w:r>
        <w:rPr>
          <w:rFonts w:ascii="Arial" w:hAnsi="Arial" w:cs="Arial"/>
          <w:b/>
          <w:bCs/>
          <w:caps/>
          <w:sz w:val="16"/>
          <w:szCs w:val="16"/>
        </w:rPr>
        <w:tab/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1276"/>
        <w:gridCol w:w="283"/>
        <w:gridCol w:w="6485"/>
      </w:tblGrid>
      <w:tr w:rsidR="00BF0B51" w:rsidRPr="0014135D" w:rsidTr="006E4A30">
        <w:trPr>
          <w:trHeight w:val="186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>член рпка:       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      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BF0B51" w:rsidRPr="0014135D" w:rsidTr="006E4A30">
        <w:trPr>
          <w:trHeight w:val="67"/>
        </w:trPr>
        <w:tc>
          <w:tcPr>
            <w:tcW w:w="2376" w:type="dxa"/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6485" w:type="dxa"/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BF0B51" w:rsidRPr="0014135D" w:rsidTr="006E4A30">
        <w:trPr>
          <w:trHeight w:val="166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>ЧЛЕН НОКХ:      ДА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       НЕТ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BF0B51" w:rsidRPr="0014135D" w:rsidTr="006E4A30">
        <w:trPr>
          <w:trHeight w:val="58"/>
        </w:trPr>
        <w:tc>
          <w:tcPr>
            <w:tcW w:w="10704" w:type="dxa"/>
            <w:gridSpan w:val="5"/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  <w:tr w:rsidR="00BF0B51" w:rsidRPr="0014135D" w:rsidTr="006E4A30">
        <w:trPr>
          <w:trHeight w:val="58"/>
        </w:trPr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>участие:    1 день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14135D">
              <w:rPr>
                <w:rFonts w:ascii="Arial" w:hAnsi="Arial" w:cs="Arial"/>
                <w:bCs/>
                <w:caps/>
                <w:sz w:val="20"/>
                <w:szCs w:val="20"/>
              </w:rPr>
              <w:t xml:space="preserve">     3 дня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  <w:tc>
          <w:tcPr>
            <w:tcW w:w="6485" w:type="dxa"/>
            <w:tcBorders>
              <w:left w:val="single" w:sz="4" w:space="0" w:color="auto"/>
            </w:tcBorders>
            <w:vAlign w:val="bottom"/>
          </w:tcPr>
          <w:p w:rsidR="00BF0B51" w:rsidRPr="0014135D" w:rsidRDefault="00BF0B51" w:rsidP="006E4A30">
            <w:pPr>
              <w:rPr>
                <w:rFonts w:ascii="Arial" w:hAnsi="Arial" w:cs="Arial"/>
                <w:bCs/>
                <w:caps/>
                <w:sz w:val="20"/>
                <w:szCs w:val="20"/>
              </w:rPr>
            </w:pPr>
          </w:p>
        </w:tc>
      </w:tr>
    </w:tbl>
    <w:p w:rsidR="00BF0B51" w:rsidRPr="0014135D" w:rsidRDefault="00BF0B51" w:rsidP="00BF0B51">
      <w:pPr>
        <w:rPr>
          <w:rFonts w:ascii="Arial" w:hAnsi="Arial" w:cs="Arial"/>
          <w:bCs/>
          <w:caps/>
          <w:sz w:val="16"/>
          <w:szCs w:val="16"/>
        </w:rPr>
      </w:pPr>
    </w:p>
    <w:p w:rsidR="00BF0B51" w:rsidRPr="0014135D" w:rsidRDefault="00BF0B51" w:rsidP="00BF0B51">
      <w:pPr>
        <w:rPr>
          <w:rFonts w:ascii="Arial" w:hAnsi="Arial" w:cs="Arial"/>
          <w:bCs/>
          <w:caps/>
          <w:sz w:val="20"/>
          <w:szCs w:val="20"/>
        </w:rPr>
      </w:pPr>
      <w:r w:rsidRPr="0014135D">
        <w:rPr>
          <w:rFonts w:ascii="Arial" w:hAnsi="Arial" w:cs="Arial"/>
          <w:bCs/>
          <w:caps/>
          <w:sz w:val="20"/>
          <w:szCs w:val="20"/>
        </w:rPr>
        <w:t>оплата организационного взноса* – безналичный расчет</w:t>
      </w:r>
    </w:p>
    <w:p w:rsidR="00BF0B51" w:rsidRPr="0014135D" w:rsidRDefault="00BF0B51" w:rsidP="00BF0B51">
      <w:pPr>
        <w:rPr>
          <w:rFonts w:ascii="Arial" w:hAnsi="Arial" w:cs="Arial"/>
          <w:bCs/>
          <w:caps/>
          <w:sz w:val="16"/>
          <w:szCs w:val="16"/>
        </w:rPr>
      </w:pPr>
    </w:p>
    <w:p w:rsidR="00BF0B51" w:rsidRPr="0014135D" w:rsidRDefault="00BF0B51" w:rsidP="00BF0B51">
      <w:pPr>
        <w:rPr>
          <w:rFonts w:ascii="Arial" w:hAnsi="Arial" w:cs="Arial"/>
          <w:bCs/>
          <w:caps/>
          <w:sz w:val="20"/>
          <w:szCs w:val="20"/>
        </w:rPr>
      </w:pPr>
      <w:r w:rsidRPr="0014135D">
        <w:rPr>
          <w:rFonts w:ascii="Arial" w:hAnsi="Arial" w:cs="Arial"/>
          <w:bCs/>
          <w:caps/>
          <w:sz w:val="20"/>
          <w:szCs w:val="20"/>
        </w:rPr>
        <w:t>дата:</w:t>
      </w:r>
    </w:p>
    <w:p w:rsidR="00BF0B51" w:rsidRPr="0014135D" w:rsidRDefault="00BF0B51" w:rsidP="00BF0B51">
      <w:pPr>
        <w:rPr>
          <w:rFonts w:ascii="Arial" w:hAnsi="Arial" w:cs="Arial"/>
          <w:bCs/>
          <w:caps/>
          <w:sz w:val="20"/>
          <w:szCs w:val="20"/>
        </w:rPr>
      </w:pPr>
    </w:p>
    <w:p w:rsidR="00BF0B51" w:rsidRPr="0014135D" w:rsidRDefault="00BF0B51" w:rsidP="00BF0B51">
      <w:pPr>
        <w:rPr>
          <w:rFonts w:ascii="Arial" w:hAnsi="Arial" w:cs="Arial"/>
          <w:bCs/>
          <w:caps/>
          <w:sz w:val="20"/>
          <w:szCs w:val="20"/>
        </w:rPr>
      </w:pPr>
      <w:r w:rsidRPr="0014135D">
        <w:rPr>
          <w:rFonts w:ascii="Arial" w:hAnsi="Arial" w:cs="Arial"/>
          <w:bCs/>
          <w:caps/>
          <w:sz w:val="20"/>
          <w:szCs w:val="20"/>
        </w:rPr>
        <w:t>фио                                                                           мп                                                   подпись</w:t>
      </w:r>
    </w:p>
    <w:p w:rsidR="00BF0B51" w:rsidRPr="0014135D" w:rsidRDefault="00BF0B51" w:rsidP="00BF0B51">
      <w:pPr>
        <w:rPr>
          <w:rFonts w:ascii="Arial" w:hAnsi="Arial" w:cs="Arial"/>
          <w:bCs/>
          <w:caps/>
          <w:sz w:val="20"/>
          <w:szCs w:val="20"/>
        </w:rPr>
      </w:pPr>
    </w:p>
    <w:p w:rsidR="00151C86" w:rsidRPr="00151C86" w:rsidRDefault="00BF0B51" w:rsidP="00BF0B51">
      <w:pPr>
        <w:jc w:val="both"/>
      </w:pPr>
      <w:r w:rsidRPr="0014135D">
        <w:rPr>
          <w:rFonts w:ascii="Arial" w:hAnsi="Arial" w:cs="Arial"/>
          <w:color w:val="000000"/>
          <w:sz w:val="16"/>
          <w:szCs w:val="16"/>
        </w:rPr>
        <w:t xml:space="preserve">* Форма платежа за участие в конференции - организационный (добровольный) взнос. Согласно ФЗ </w:t>
      </w:r>
      <w:r w:rsidR="00F4556B" w:rsidRPr="0014135D">
        <w:rPr>
          <w:rFonts w:ascii="Arial" w:hAnsi="Arial" w:cs="Arial"/>
          <w:color w:val="000000"/>
          <w:sz w:val="16"/>
          <w:szCs w:val="16"/>
        </w:rPr>
        <w:t>от №</w:t>
      </w:r>
      <w:r w:rsidRPr="0014135D">
        <w:rPr>
          <w:rFonts w:ascii="Arial" w:hAnsi="Arial" w:cs="Arial"/>
          <w:color w:val="000000"/>
          <w:sz w:val="16"/>
          <w:szCs w:val="16"/>
        </w:rPr>
        <w:t xml:space="preserve"> 7-ФЗ 12.01.1996 «О некоммерческих организациях</w:t>
      </w:r>
      <w:r w:rsidR="00F4556B" w:rsidRPr="0014135D">
        <w:rPr>
          <w:rFonts w:ascii="Arial" w:hAnsi="Arial" w:cs="Arial"/>
          <w:color w:val="000000"/>
          <w:sz w:val="16"/>
          <w:szCs w:val="16"/>
        </w:rPr>
        <w:t>»,</w:t>
      </w:r>
      <w:r w:rsidRPr="0014135D">
        <w:rPr>
          <w:rFonts w:ascii="Arial" w:hAnsi="Arial" w:cs="Arial"/>
          <w:color w:val="000000"/>
          <w:sz w:val="16"/>
          <w:szCs w:val="16"/>
        </w:rPr>
        <w:t xml:space="preserve"> организационный взнос не является выручкой от реализации товаров, работ, услуг. На основании этого ассоциация не имеет права закрывать целевой взнос (</w:t>
      </w:r>
      <w:proofErr w:type="spellStart"/>
      <w:r w:rsidRPr="0014135D">
        <w:rPr>
          <w:rFonts w:ascii="Arial" w:hAnsi="Arial" w:cs="Arial"/>
          <w:color w:val="000000"/>
          <w:sz w:val="16"/>
          <w:szCs w:val="16"/>
        </w:rPr>
        <w:t>оргвзнос</w:t>
      </w:r>
      <w:proofErr w:type="spellEnd"/>
      <w:r w:rsidRPr="0014135D">
        <w:rPr>
          <w:rFonts w:ascii="Arial" w:hAnsi="Arial" w:cs="Arial"/>
          <w:color w:val="000000"/>
          <w:sz w:val="16"/>
          <w:szCs w:val="16"/>
        </w:rPr>
        <w:t>) актом и счет-фактурой. Для ведения корректного бухгалтерского учета может выдаваться бухгалтерская справка.</w:t>
      </w:r>
    </w:p>
    <w:sectPr w:rsidR="00151C86" w:rsidRPr="00151C86" w:rsidSect="00BF0B51">
      <w:type w:val="continuous"/>
      <w:pgSz w:w="11906" w:h="16838"/>
      <w:pgMar w:top="284" w:right="567" w:bottom="5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BM Plex Sans">
    <w:panose1 w:val="020B0503050203000203"/>
    <w:charset w:val="CC"/>
    <w:family w:val="swiss"/>
    <w:pitch w:val="variable"/>
    <w:sig w:usb0="A000026F" w:usb1="5000207B" w:usb2="00000000" w:usb3="00000000" w:csb0="000001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6185"/>
    <w:rsid w:val="0006132A"/>
    <w:rsid w:val="000A7729"/>
    <w:rsid w:val="00150855"/>
    <w:rsid w:val="00151C86"/>
    <w:rsid w:val="00203AC1"/>
    <w:rsid w:val="003841C8"/>
    <w:rsid w:val="00390F07"/>
    <w:rsid w:val="003E69BD"/>
    <w:rsid w:val="00454666"/>
    <w:rsid w:val="00507652"/>
    <w:rsid w:val="005B75D2"/>
    <w:rsid w:val="005D23CE"/>
    <w:rsid w:val="005E13C8"/>
    <w:rsid w:val="00621539"/>
    <w:rsid w:val="006B13BD"/>
    <w:rsid w:val="0074259F"/>
    <w:rsid w:val="0074302C"/>
    <w:rsid w:val="007932F6"/>
    <w:rsid w:val="007C12BA"/>
    <w:rsid w:val="007E07BF"/>
    <w:rsid w:val="008167C8"/>
    <w:rsid w:val="00827DA4"/>
    <w:rsid w:val="008A4F2D"/>
    <w:rsid w:val="009E3677"/>
    <w:rsid w:val="00A6114B"/>
    <w:rsid w:val="00A964D6"/>
    <w:rsid w:val="00B93FB9"/>
    <w:rsid w:val="00BC610C"/>
    <w:rsid w:val="00BE0C1B"/>
    <w:rsid w:val="00BF09D3"/>
    <w:rsid w:val="00BF0B51"/>
    <w:rsid w:val="00C63989"/>
    <w:rsid w:val="00C8266F"/>
    <w:rsid w:val="00CA40D9"/>
    <w:rsid w:val="00D20C50"/>
    <w:rsid w:val="00D308FA"/>
    <w:rsid w:val="00D63D8D"/>
    <w:rsid w:val="00EA61E1"/>
    <w:rsid w:val="00EA67E6"/>
    <w:rsid w:val="00ED7302"/>
    <w:rsid w:val="00EE210C"/>
    <w:rsid w:val="00F4556B"/>
    <w:rsid w:val="00F56185"/>
    <w:rsid w:val="00F97E2C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34F220D4"/>
  <w15:docId w15:val="{5BEE4D54-36D3-4E57-85DA-14EE37E2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7C8"/>
    <w:rPr>
      <w:sz w:val="24"/>
      <w:szCs w:val="24"/>
    </w:rPr>
  </w:style>
  <w:style w:type="paragraph" w:styleId="1">
    <w:name w:val="heading 1"/>
    <w:basedOn w:val="a"/>
    <w:next w:val="a"/>
    <w:qFormat/>
    <w:rsid w:val="008167C8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167C8"/>
    <w:pPr>
      <w:overflowPunct w:val="0"/>
      <w:autoSpaceDE w:val="0"/>
      <w:autoSpaceDN w:val="0"/>
      <w:adjustRightInd w:val="0"/>
      <w:jc w:val="center"/>
      <w:textAlignment w:val="baseline"/>
    </w:pPr>
    <w:rPr>
      <w:rFonts w:ascii="AGForeigner" w:hAnsi="AGForeigner"/>
      <w:b/>
      <w:sz w:val="20"/>
      <w:szCs w:val="20"/>
    </w:rPr>
  </w:style>
  <w:style w:type="paragraph" w:styleId="a3">
    <w:name w:val="Body Text Indent"/>
    <w:basedOn w:val="a"/>
    <w:rsid w:val="005E13C8"/>
    <w:pPr>
      <w:spacing w:after="120"/>
      <w:ind w:left="283"/>
    </w:pPr>
  </w:style>
  <w:style w:type="paragraph" w:styleId="a4">
    <w:name w:val="Balloon Text"/>
    <w:basedOn w:val="a"/>
    <w:semiHidden/>
    <w:rsid w:val="00D308FA"/>
    <w:rPr>
      <w:rFonts w:ascii="Tahoma" w:hAnsi="Tahoma" w:cs="Tahoma"/>
      <w:sz w:val="16"/>
      <w:szCs w:val="16"/>
    </w:rPr>
  </w:style>
  <w:style w:type="character" w:styleId="a5">
    <w:name w:val="Hyperlink"/>
    <w:rsid w:val="00150855"/>
    <w:rPr>
      <w:color w:val="0000FF"/>
      <w:u w:val="single"/>
    </w:rPr>
  </w:style>
  <w:style w:type="table" w:styleId="a6">
    <w:name w:val="Table Grid"/>
    <w:basedOn w:val="a1"/>
    <w:rsid w:val="007C1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PCAR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Elena Vlasova</dc:creator>
  <cp:keywords/>
  <dc:description/>
  <cp:lastModifiedBy>KRISTINA</cp:lastModifiedBy>
  <cp:revision>5</cp:revision>
  <cp:lastPrinted>2009-05-26T09:11:00Z</cp:lastPrinted>
  <dcterms:created xsi:type="dcterms:W3CDTF">2020-07-07T08:47:00Z</dcterms:created>
  <dcterms:modified xsi:type="dcterms:W3CDTF">2022-07-04T13:30:00Z</dcterms:modified>
</cp:coreProperties>
</file>